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84" w:rsidRPr="00156284" w:rsidRDefault="00156284" w:rsidP="00156284">
      <w:pPr>
        <w:pStyle w:val="Prrafodelista"/>
        <w:numPr>
          <w:ilvl w:val="0"/>
          <w:numId w:val="2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bookmarkStart w:id="0" w:name="_GoBack"/>
      <w:bookmarkEnd w:id="0"/>
      <w:r w:rsidRPr="00156284">
        <w:rPr>
          <w:rFonts w:ascii="Segoe UI Light" w:hAnsi="Segoe UI Light" w:cs="Segoe UI Light"/>
          <w:b/>
          <w:bCs/>
          <w:color w:val="000000" w:themeColor="text1"/>
        </w:rPr>
        <w:t>Utilidad y Necesidad:</w:t>
      </w:r>
    </w:p>
    <w:p w:rsidR="00156284" w:rsidRPr="00C114E4" w:rsidRDefault="00156284" w:rsidP="00156284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114E4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solicitante, </w:t>
      </w:r>
    </w:p>
    <w:p w:rsidR="00156284" w:rsidRPr="00C114E4" w:rsidRDefault="00156284" w:rsidP="00156284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114E4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niño, niña o adolescente, </w:t>
      </w:r>
    </w:p>
    <w:p w:rsidR="00156284" w:rsidRPr="00C114E4" w:rsidRDefault="00156284" w:rsidP="00156284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114E4">
        <w:rPr>
          <w:rFonts w:ascii="Segoe UI Light" w:hAnsi="Segoe UI Light" w:cs="Segoe UI Light"/>
          <w:bCs/>
          <w:color w:val="000000" w:themeColor="text1"/>
        </w:rPr>
        <w:t xml:space="preserve">En el caso que el solicitante sea el Tutor, presentar Certificación de Sentencia Definitiva de Nombramiento de Tutor, </w:t>
      </w:r>
    </w:p>
    <w:p w:rsidR="00156284" w:rsidRPr="00C114E4" w:rsidRDefault="00156284" w:rsidP="00156284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114E4">
        <w:rPr>
          <w:rFonts w:ascii="Segoe UI Light" w:hAnsi="Segoe UI Light" w:cs="Segoe UI Light"/>
          <w:bCs/>
          <w:color w:val="000000" w:themeColor="text1"/>
        </w:rPr>
        <w:t xml:space="preserve">Certificación Literal de la Escritura Pública del inmueble, debidamente inscrito en el Registro de la Propiedad, Raíz e Hipoteca del Centro Nacional de Registro, </w:t>
      </w:r>
    </w:p>
    <w:p w:rsidR="00156284" w:rsidRPr="00C114E4" w:rsidRDefault="00156284" w:rsidP="00156284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114E4">
        <w:rPr>
          <w:rFonts w:ascii="Segoe UI Light" w:hAnsi="Segoe UI Light" w:cs="Segoe UI Light"/>
          <w:bCs/>
          <w:color w:val="000000" w:themeColor="text1"/>
        </w:rPr>
        <w:t xml:space="preserve">Fotocopia de Documento Único de Identidad de por lo menos dos testigos mayores de edad, pudiendo ser parientes del solicitante </w:t>
      </w:r>
    </w:p>
    <w:p w:rsidR="00156284" w:rsidRDefault="00156284" w:rsidP="00156284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C114E4">
        <w:rPr>
          <w:rFonts w:ascii="Segoe UI Light" w:hAnsi="Segoe UI Light" w:cs="Segoe UI Light"/>
          <w:bCs/>
          <w:color w:val="000000" w:themeColor="text1"/>
        </w:rPr>
        <w:t>Cualquier documento que respalde la pretensión solicitada.</w:t>
      </w:r>
    </w:p>
    <w:p w:rsidR="007071AC" w:rsidRDefault="007071AC"/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455F"/>
    <w:multiLevelType w:val="hybridMultilevel"/>
    <w:tmpl w:val="11E62A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2108"/>
    <w:multiLevelType w:val="hybridMultilevel"/>
    <w:tmpl w:val="CC7E98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84"/>
    <w:rsid w:val="00156284"/>
    <w:rsid w:val="007071AC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FED5AA-CA80-4ACD-A4D2-748FC990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84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2020-12-01T22:06:00Z</dcterms:created>
  <dcterms:modified xsi:type="dcterms:W3CDTF">2020-12-01T22:07:00Z</dcterms:modified>
</cp:coreProperties>
</file>