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CE" w:rsidRPr="00A44ECE" w:rsidRDefault="00A44ECE" w:rsidP="00A44ECE">
      <w:pPr>
        <w:pStyle w:val="Prrafodelista"/>
        <w:numPr>
          <w:ilvl w:val="0"/>
          <w:numId w:val="6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A44ECE">
        <w:rPr>
          <w:rFonts w:ascii="Segoe UI Light" w:hAnsi="Segoe UI Light" w:cs="Segoe UI Light"/>
          <w:b/>
          <w:bCs/>
          <w:color w:val="000000" w:themeColor="text1"/>
        </w:rPr>
        <w:t xml:space="preserve">Establecimiento subsidiario de estado familiar de hija/o menor de edad: </w:t>
      </w:r>
    </w:p>
    <w:p w:rsidR="00A44ECE" w:rsidRPr="001D4BC6" w:rsidRDefault="00A44ECE" w:rsidP="00A44ECE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D4BC6">
        <w:rPr>
          <w:rFonts w:ascii="Segoe UI Light" w:hAnsi="Segoe UI Light" w:cs="Segoe UI Light"/>
          <w:bCs/>
          <w:color w:val="000000" w:themeColor="text1"/>
        </w:rPr>
        <w:t xml:space="preserve">Documento Único de Identidad (DUI)  de la persona solicitante, </w:t>
      </w:r>
    </w:p>
    <w:p w:rsidR="00A44ECE" w:rsidRPr="001D4BC6" w:rsidRDefault="00A44ECE" w:rsidP="00A44ECE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D4BC6">
        <w:rPr>
          <w:rFonts w:ascii="Segoe UI Light" w:hAnsi="Segoe UI Light" w:cs="Segoe UI Light"/>
          <w:bCs/>
          <w:color w:val="000000" w:themeColor="text1"/>
        </w:rPr>
        <w:t xml:space="preserve">Plantares  o constancia de nacimiento expedida por la institución hospitalaria  o persona autorizada para atender partos, </w:t>
      </w:r>
    </w:p>
    <w:p w:rsidR="00A44ECE" w:rsidRPr="001D4BC6" w:rsidRDefault="00A44ECE" w:rsidP="00A44ECE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D4BC6">
        <w:rPr>
          <w:rFonts w:ascii="Segoe UI Light" w:hAnsi="Segoe UI Light" w:cs="Segoe UI Light"/>
          <w:bCs/>
          <w:color w:val="000000" w:themeColor="text1"/>
        </w:rPr>
        <w:t xml:space="preserve">Constancia del Registro del Estado Familiar sobre la inexistencia de la inscripción o destrucción del registro respectivo, </w:t>
      </w:r>
    </w:p>
    <w:p w:rsidR="00A44ECE" w:rsidRPr="001D4BC6" w:rsidRDefault="00A44ECE" w:rsidP="00A44ECE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D4BC6">
        <w:rPr>
          <w:rFonts w:ascii="Segoe UI Light" w:hAnsi="Segoe UI Light" w:cs="Segoe UI Light"/>
          <w:bCs/>
          <w:color w:val="000000" w:themeColor="text1"/>
        </w:rPr>
        <w:t xml:space="preserve">Si es hijo/a nacido dentro del matrimonio, presentar certificación de partida de matrimonio y de  nacimiento del padre y madre, </w:t>
      </w:r>
    </w:p>
    <w:p w:rsidR="00A44ECE" w:rsidRPr="001D4BC6" w:rsidRDefault="00A44ECE" w:rsidP="00A44ECE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D4BC6">
        <w:rPr>
          <w:rFonts w:ascii="Segoe UI Light" w:hAnsi="Segoe UI Light" w:cs="Segoe UI Light"/>
          <w:bCs/>
          <w:color w:val="000000" w:themeColor="text1"/>
        </w:rPr>
        <w:t xml:space="preserve">Certificación de la fe de bautismo, en caso que se tuviere </w:t>
      </w:r>
    </w:p>
    <w:p w:rsidR="00A44ECE" w:rsidRDefault="00A44ECE" w:rsidP="00A44ECE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D4BC6">
        <w:rPr>
          <w:rFonts w:ascii="Segoe UI Light" w:hAnsi="Segoe UI Light" w:cs="Segoe UI Light"/>
          <w:bCs/>
          <w:color w:val="000000" w:themeColor="text1"/>
        </w:rPr>
        <w:t>Fotocopia de DUI  de por lo menos dos personas que le sirvan de testigos, mayores de edad, pudiendo ser parientes de la persona solicitante.</w:t>
      </w:r>
    </w:p>
    <w:p w:rsidR="00A44ECE" w:rsidRDefault="00A44ECE" w:rsidP="00A44ECE">
      <w:pPr>
        <w:tabs>
          <w:tab w:val="left" w:pos="885"/>
        </w:tabs>
        <w:spacing w:after="120" w:line="360" w:lineRule="auto"/>
        <w:ind w:left="1080" w:right="11"/>
        <w:jc w:val="both"/>
        <w:rPr>
          <w:rFonts w:ascii="Segoe UI Light" w:hAnsi="Segoe UI Light" w:cs="Segoe UI Light"/>
          <w:bCs/>
          <w:color w:val="000000" w:themeColor="text1"/>
        </w:rPr>
      </w:pPr>
    </w:p>
    <w:p w:rsidR="00A44ECE" w:rsidRPr="00A44ECE" w:rsidRDefault="00A44ECE" w:rsidP="00A44ECE">
      <w:pPr>
        <w:pStyle w:val="Prrafodelista"/>
        <w:numPr>
          <w:ilvl w:val="0"/>
          <w:numId w:val="6"/>
        </w:numPr>
        <w:tabs>
          <w:tab w:val="left" w:pos="567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A44ECE">
        <w:rPr>
          <w:rFonts w:ascii="Segoe UI Light" w:hAnsi="Segoe UI Light" w:cs="Segoe UI Light"/>
          <w:b/>
          <w:bCs/>
          <w:color w:val="000000" w:themeColor="text1"/>
        </w:rPr>
        <w:t>Establecimiento subsidiario de estado familiar de hija/o mayor de edad.</w:t>
      </w:r>
    </w:p>
    <w:p w:rsidR="00A44ECE" w:rsidRPr="008E61C4" w:rsidRDefault="00A44ECE" w:rsidP="00A44ECE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E61C4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 si lo tuviere o en su defecto hacerse acompañar de dos testigos que le conozcan,  </w:t>
      </w:r>
    </w:p>
    <w:p w:rsidR="00A44ECE" w:rsidRPr="008E61C4" w:rsidRDefault="00A44ECE" w:rsidP="00A44ECE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E61C4">
        <w:rPr>
          <w:rFonts w:ascii="Segoe UI Light" w:hAnsi="Segoe UI Light" w:cs="Segoe UI Light"/>
          <w:bCs/>
          <w:color w:val="000000" w:themeColor="text1"/>
        </w:rPr>
        <w:t xml:space="preserve">Plantares  o constancia de nacimiento de solicitante expedida por la institución hospitalaria  o persona autorizada para atender partos, </w:t>
      </w:r>
    </w:p>
    <w:p w:rsidR="00A44ECE" w:rsidRPr="008E61C4" w:rsidRDefault="00A44ECE" w:rsidP="00A44ECE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E61C4">
        <w:rPr>
          <w:rFonts w:ascii="Segoe UI Light" w:hAnsi="Segoe UI Light" w:cs="Segoe UI Light"/>
          <w:bCs/>
          <w:color w:val="000000" w:themeColor="text1"/>
        </w:rPr>
        <w:t xml:space="preserve">Constancia del Registro del Estado Familiar sobre la inexistencia de la inscripción o destrucción del registro respectivo, Para hijo/a de padre y madre no casados, </w:t>
      </w:r>
    </w:p>
    <w:p w:rsidR="00A44ECE" w:rsidRPr="008E61C4" w:rsidRDefault="00A44ECE" w:rsidP="00A44ECE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E61C4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la madre; y de ser hijo/a de padre y madre casados, </w:t>
      </w:r>
    </w:p>
    <w:p w:rsidR="00A44ECE" w:rsidRDefault="00A44ECE" w:rsidP="00A44ECE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E61C4">
        <w:rPr>
          <w:rFonts w:ascii="Segoe UI Light" w:hAnsi="Segoe UI Light" w:cs="Segoe UI Light"/>
          <w:bCs/>
          <w:color w:val="000000" w:themeColor="text1"/>
        </w:rPr>
        <w:t>Certificaciones  de  Partida de Matrimonio y Nacimiento de los padres, y Fotocopia de Documento Único de Identidad  de por lo menos dos testigos mayores</w:t>
      </w:r>
      <w:r w:rsidRPr="001D4BC6">
        <w:rPr>
          <w:rFonts w:ascii="Segoe UI Light" w:hAnsi="Segoe UI Light" w:cs="Segoe UI Light"/>
          <w:b/>
          <w:bCs/>
          <w:color w:val="000000" w:themeColor="text1"/>
        </w:rPr>
        <w:t xml:space="preserve"> </w:t>
      </w:r>
      <w:r w:rsidRPr="008E61C4">
        <w:rPr>
          <w:rFonts w:ascii="Segoe UI Light" w:hAnsi="Segoe UI Light" w:cs="Segoe UI Light"/>
          <w:bCs/>
          <w:color w:val="000000" w:themeColor="text1"/>
        </w:rPr>
        <w:t>de edad, de preferencia que sepan leer y escribir, pudiendo ser parientes de la parte demandante.</w:t>
      </w:r>
    </w:p>
    <w:p w:rsidR="00A44ECE" w:rsidRDefault="00A44ECE" w:rsidP="00A44ECE">
      <w:pPr>
        <w:tabs>
          <w:tab w:val="left" w:pos="885"/>
        </w:tabs>
        <w:spacing w:after="120" w:line="360" w:lineRule="auto"/>
        <w:ind w:left="720" w:right="11"/>
        <w:jc w:val="both"/>
        <w:rPr>
          <w:rFonts w:ascii="Segoe UI Light" w:hAnsi="Segoe UI Light" w:cs="Segoe UI Light"/>
          <w:bCs/>
          <w:color w:val="000000" w:themeColor="text1"/>
        </w:rPr>
      </w:pPr>
    </w:p>
    <w:p w:rsidR="00A44ECE" w:rsidRPr="00A44ECE" w:rsidRDefault="00A44ECE" w:rsidP="00A44ECE">
      <w:pPr>
        <w:pStyle w:val="Prrafodelista"/>
        <w:numPr>
          <w:ilvl w:val="0"/>
          <w:numId w:val="6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A44ECE">
        <w:rPr>
          <w:rFonts w:ascii="Segoe UI Light" w:hAnsi="Segoe UI Light" w:cs="Segoe UI Light"/>
          <w:b/>
          <w:bCs/>
          <w:color w:val="000000" w:themeColor="text1"/>
        </w:rPr>
        <w:lastRenderedPageBreak/>
        <w:t xml:space="preserve">Establecimiento Subsidiario de Estado Familiar de casado: </w:t>
      </w:r>
    </w:p>
    <w:p w:rsidR="00A44ECE" w:rsidRPr="00811D3B" w:rsidRDefault="00A44ECE" w:rsidP="00A44ECE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11D3B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solicitante, </w:t>
      </w:r>
    </w:p>
    <w:p w:rsidR="00A44ECE" w:rsidRPr="00811D3B" w:rsidRDefault="00A44ECE" w:rsidP="00A44ECE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11D3B">
        <w:rPr>
          <w:rFonts w:ascii="Segoe UI Light" w:hAnsi="Segoe UI Light" w:cs="Segoe UI Light"/>
          <w:bCs/>
          <w:color w:val="000000" w:themeColor="text1"/>
        </w:rPr>
        <w:t xml:space="preserve">Constancia del Registro del Estado Familiar en la que  conste la omisión o destrucción de la inscripción de la partida de matrimonio o en su caso, el extravío del libro respectivo y </w:t>
      </w:r>
    </w:p>
    <w:p w:rsidR="00A44ECE" w:rsidRDefault="00A44ECE" w:rsidP="00A44ECE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11D3B">
        <w:rPr>
          <w:rFonts w:ascii="Segoe UI Light" w:hAnsi="Segoe UI Light" w:cs="Segoe UI Light"/>
          <w:bCs/>
          <w:color w:val="000000" w:themeColor="text1"/>
        </w:rPr>
        <w:t>Fotocopia de Documento Único de Identidad por lo menos de dos testigos, mayores de edad, en caso que sea vía judicial los testigos pueden ser parientes de la parte solicitante, y si es vía notarial, no podrán ser parientes.</w:t>
      </w:r>
    </w:p>
    <w:p w:rsidR="00A44ECE" w:rsidRDefault="00A44ECE" w:rsidP="00A44ECE">
      <w:pPr>
        <w:tabs>
          <w:tab w:val="left" w:pos="885"/>
        </w:tabs>
        <w:spacing w:after="120" w:line="360" w:lineRule="auto"/>
        <w:ind w:left="720" w:right="11"/>
        <w:jc w:val="both"/>
        <w:rPr>
          <w:rFonts w:ascii="Segoe UI Light" w:hAnsi="Segoe UI Light" w:cs="Segoe UI Light"/>
          <w:bCs/>
          <w:color w:val="000000" w:themeColor="text1"/>
        </w:rPr>
      </w:pPr>
    </w:p>
    <w:p w:rsidR="00A44ECE" w:rsidRPr="00A44ECE" w:rsidRDefault="00A44ECE" w:rsidP="00A44ECE">
      <w:pPr>
        <w:pStyle w:val="Prrafodelista"/>
        <w:numPr>
          <w:ilvl w:val="0"/>
          <w:numId w:val="6"/>
        </w:numPr>
        <w:tabs>
          <w:tab w:val="left" w:pos="426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A44ECE">
        <w:rPr>
          <w:rFonts w:ascii="Segoe UI Light" w:hAnsi="Segoe UI Light" w:cs="Segoe UI Light"/>
          <w:b/>
          <w:bCs/>
          <w:color w:val="000000" w:themeColor="text1"/>
        </w:rPr>
        <w:t>Establecimiento Subsidiario de Defunción y Matrimonio</w:t>
      </w:r>
    </w:p>
    <w:p w:rsidR="00A44ECE" w:rsidRPr="00811D3B" w:rsidRDefault="00A44ECE" w:rsidP="00A44ECE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11D3B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solicitante, </w:t>
      </w:r>
    </w:p>
    <w:p w:rsidR="00A44ECE" w:rsidRPr="00811D3B" w:rsidRDefault="00A44ECE" w:rsidP="00A44ECE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11D3B">
        <w:rPr>
          <w:rFonts w:ascii="Segoe UI Light" w:hAnsi="Segoe UI Light" w:cs="Segoe UI Light"/>
          <w:bCs/>
          <w:color w:val="000000" w:themeColor="text1"/>
        </w:rPr>
        <w:t xml:space="preserve">Constancia del Registro del Estado Familiar del lugar donde ocurrió el fallecimiento de la persona, en la que conste la omisión o destrucción de la inscripción de la partida de defunción o en su caso, el extravío del libro respectivo, </w:t>
      </w:r>
    </w:p>
    <w:p w:rsidR="00A44ECE" w:rsidRPr="00811D3B" w:rsidRDefault="00A44ECE" w:rsidP="00A44ECE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11D3B">
        <w:rPr>
          <w:rFonts w:ascii="Segoe UI Light" w:hAnsi="Segoe UI Light" w:cs="Segoe UI Light"/>
          <w:bCs/>
          <w:color w:val="000000" w:themeColor="text1"/>
        </w:rPr>
        <w:t xml:space="preserve">Certificación de la Partida de Nacimiento de fallecido/a, </w:t>
      </w:r>
    </w:p>
    <w:p w:rsidR="00A44ECE" w:rsidRPr="00811D3B" w:rsidRDefault="00A44ECE" w:rsidP="00A44ECE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11D3B">
        <w:rPr>
          <w:rFonts w:ascii="Segoe UI Light" w:hAnsi="Segoe UI Light" w:cs="Segoe UI Light"/>
          <w:bCs/>
          <w:color w:val="000000" w:themeColor="text1"/>
        </w:rPr>
        <w:t xml:space="preserve">Certificación de la Partida de Nacimiento de solicitante o Certificación de Partida de Matrimonio a fin de establecer el interés que tiene para promover la solicitud, </w:t>
      </w:r>
    </w:p>
    <w:p w:rsidR="00A44ECE" w:rsidRPr="00811D3B" w:rsidRDefault="00A44ECE" w:rsidP="00A44ECE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11D3B">
        <w:rPr>
          <w:rFonts w:ascii="Segoe UI Light" w:hAnsi="Segoe UI Light" w:cs="Segoe UI Light"/>
          <w:bCs/>
          <w:color w:val="000000" w:themeColor="text1"/>
        </w:rPr>
        <w:t xml:space="preserve">Reconocimiento Médico Legal o constancia médica del fallecimiento, </w:t>
      </w:r>
    </w:p>
    <w:p w:rsidR="00A44ECE" w:rsidRPr="00811D3B" w:rsidRDefault="00A44ECE" w:rsidP="00A44ECE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11D3B">
        <w:rPr>
          <w:rFonts w:ascii="Segoe UI Light" w:hAnsi="Segoe UI Light" w:cs="Segoe UI Light"/>
          <w:bCs/>
          <w:color w:val="000000" w:themeColor="text1"/>
        </w:rPr>
        <w:t xml:space="preserve">Recibo de pago de gastos de enterramiento o constancia de haber efectuado dicho pago, Documento Único de Identidad de fallecido/a, </w:t>
      </w:r>
    </w:p>
    <w:p w:rsidR="00A44ECE" w:rsidRPr="00811D3B" w:rsidRDefault="00A44ECE" w:rsidP="00A44ECE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11D3B">
        <w:rPr>
          <w:rFonts w:ascii="Segoe UI Light" w:hAnsi="Segoe UI Light" w:cs="Segoe UI Light"/>
          <w:bCs/>
          <w:color w:val="000000" w:themeColor="text1"/>
        </w:rPr>
        <w:t>Fotocopia del Documento Único de Identidad de por lo menos dos testigos que le conocieron y además les conste el hecho del fallecimiento y los testigos pueden ser parientes de la parte solicitante, y si es vía notarial, no podrán ser parientes</w:t>
      </w:r>
    </w:p>
    <w:p w:rsidR="00A44ECE" w:rsidRDefault="00A44ECE" w:rsidP="00A44ECE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11D3B">
        <w:rPr>
          <w:rFonts w:ascii="Segoe UI Light" w:hAnsi="Segoe UI Light" w:cs="Segoe UI Light"/>
          <w:bCs/>
          <w:color w:val="000000" w:themeColor="text1"/>
        </w:rPr>
        <w:t>Certificación de la Partida de Nacimiento y Documento Único de Identidad de los Padres del fallecido o certificación del registro Nacional de las Personas Naturales de no haber tramitado tal documento.</w:t>
      </w:r>
    </w:p>
    <w:p w:rsidR="00A44ECE" w:rsidRPr="00A44ECE" w:rsidRDefault="00A44ECE" w:rsidP="00A44ECE">
      <w:pPr>
        <w:pStyle w:val="Prrafodelista"/>
        <w:numPr>
          <w:ilvl w:val="0"/>
          <w:numId w:val="6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A44ECE">
        <w:rPr>
          <w:rFonts w:ascii="Segoe UI Light" w:hAnsi="Segoe UI Light" w:cs="Segoe UI Light"/>
          <w:b/>
          <w:bCs/>
          <w:color w:val="000000" w:themeColor="text1"/>
        </w:rPr>
        <w:lastRenderedPageBreak/>
        <w:t>Establecimiento Subsidiario de Estado Familiar de hijo/a de padre y madre de filiación desconocida</w:t>
      </w:r>
    </w:p>
    <w:p w:rsidR="00A44ECE" w:rsidRPr="00123BA2" w:rsidRDefault="00A44ECE" w:rsidP="00A44ECE">
      <w:pPr>
        <w:numPr>
          <w:ilvl w:val="0"/>
          <w:numId w:val="5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23BA2">
        <w:rPr>
          <w:rFonts w:ascii="Segoe UI Light" w:hAnsi="Segoe UI Light" w:cs="Segoe UI Light"/>
          <w:bCs/>
          <w:color w:val="000000" w:themeColor="text1"/>
        </w:rPr>
        <w:t xml:space="preserve">Constancia de la Alcaldía, donde conste el no asentamiento del hijo/a  y </w:t>
      </w:r>
    </w:p>
    <w:p w:rsidR="00A44ECE" w:rsidRPr="00123BA2" w:rsidRDefault="00A44ECE" w:rsidP="00A44ECE">
      <w:pPr>
        <w:numPr>
          <w:ilvl w:val="0"/>
          <w:numId w:val="5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23BA2">
        <w:rPr>
          <w:rFonts w:ascii="Segoe UI Light" w:hAnsi="Segoe UI Light" w:cs="Segoe UI Light"/>
          <w:bCs/>
          <w:color w:val="000000" w:themeColor="text1"/>
        </w:rPr>
        <w:t xml:space="preserve">Constancia del RNPN,  </w:t>
      </w:r>
      <w:bookmarkStart w:id="0" w:name="_GoBack"/>
      <w:bookmarkEnd w:id="0"/>
    </w:p>
    <w:p w:rsidR="00A44ECE" w:rsidRPr="00123BA2" w:rsidRDefault="00A44ECE" w:rsidP="00A44ECE">
      <w:pPr>
        <w:numPr>
          <w:ilvl w:val="0"/>
          <w:numId w:val="5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23BA2">
        <w:rPr>
          <w:rFonts w:ascii="Segoe UI Light" w:hAnsi="Segoe UI Light" w:cs="Segoe UI Light"/>
          <w:bCs/>
          <w:color w:val="000000" w:themeColor="text1"/>
        </w:rPr>
        <w:t xml:space="preserve">Dos testigos que lo conozcan </w:t>
      </w:r>
    </w:p>
    <w:p w:rsidR="007071AC" w:rsidRPr="00A44ECE" w:rsidRDefault="00A44ECE" w:rsidP="00A44ECE">
      <w:pPr>
        <w:numPr>
          <w:ilvl w:val="0"/>
          <w:numId w:val="5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23BA2">
        <w:rPr>
          <w:rFonts w:ascii="Segoe UI Light" w:hAnsi="Segoe UI Light" w:cs="Segoe UI Light"/>
          <w:bCs/>
          <w:color w:val="000000" w:themeColor="text1"/>
        </w:rPr>
        <w:t>Cualquier otra documentación con la que se pruebe la existencia de la persona.</w:t>
      </w:r>
    </w:p>
    <w:sectPr w:rsidR="007071AC" w:rsidRPr="00A44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2D83"/>
    <w:multiLevelType w:val="hybridMultilevel"/>
    <w:tmpl w:val="6220EEB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C1340"/>
    <w:multiLevelType w:val="hybridMultilevel"/>
    <w:tmpl w:val="5E182C1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04812"/>
    <w:multiLevelType w:val="hybridMultilevel"/>
    <w:tmpl w:val="21D43F3C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2D1496"/>
    <w:multiLevelType w:val="hybridMultilevel"/>
    <w:tmpl w:val="C6EE36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E0623"/>
    <w:multiLevelType w:val="hybridMultilevel"/>
    <w:tmpl w:val="49FCCA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E05E7"/>
    <w:multiLevelType w:val="hybridMultilevel"/>
    <w:tmpl w:val="C638C562"/>
    <w:lvl w:ilvl="0" w:tplc="4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CE"/>
    <w:rsid w:val="007071AC"/>
    <w:rsid w:val="00A44ECE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059493-39D2-4066-A02F-E971F227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CE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2020-11-25T17:52:00Z</dcterms:created>
  <dcterms:modified xsi:type="dcterms:W3CDTF">2020-11-25T18:05:00Z</dcterms:modified>
</cp:coreProperties>
</file>